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E126B9" w:rsidRPr="00E126B9" w:rsidTr="00E1185B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  <w:b/>
                <w:sz w:val="24"/>
              </w:rPr>
            </w:pPr>
            <w:r w:rsidRPr="00E126B9">
              <w:rPr>
                <w:rFonts w:ascii="Calibri" w:hAnsi="Calibri"/>
                <w:b/>
                <w:sz w:val="24"/>
              </w:rPr>
              <w:t>ОПРОСНЫЙ ЛИСТ</w:t>
            </w:r>
          </w:p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E126B9">
              <w:rPr>
                <w:rFonts w:ascii="Calibri" w:hAnsi="Calibri"/>
                <w:b/>
                <w:sz w:val="24"/>
              </w:rPr>
              <w:t>пожарной насосной станции</w:t>
            </w:r>
            <w:r>
              <w:rPr>
                <w:rFonts w:ascii="Calibri" w:hAnsi="Calibri"/>
                <w:b/>
                <w:sz w:val="24"/>
              </w:rPr>
              <w:t xml:space="preserve"> подземного исполнения</w:t>
            </w:r>
          </w:p>
        </w:tc>
      </w:tr>
      <w:tr w:rsidR="00E126B9" w:rsidRPr="00E126B9" w:rsidTr="00E1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B8CCE4" w:themeFill="accent1" w:themeFillTint="66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B8CCE4" w:themeFill="accent1" w:themeFillTint="66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</w:p>
        </w:tc>
      </w:tr>
      <w:tr w:rsidR="00E126B9" w:rsidRPr="00E126B9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</w:p>
        </w:tc>
      </w:tr>
      <w:tr w:rsidR="00E126B9" w:rsidRPr="00E126B9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</w:p>
        </w:tc>
      </w:tr>
      <w:tr w:rsidR="00E126B9" w:rsidRPr="00E126B9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</w:p>
        </w:tc>
      </w:tr>
      <w:tr w:rsidR="00E126B9" w:rsidRPr="00E126B9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</w:p>
        </w:tc>
      </w:tr>
    </w:tbl>
    <w:p w:rsidR="00E126B9" w:rsidRPr="00E126B9" w:rsidRDefault="00E126B9" w:rsidP="00E126B9">
      <w:pPr>
        <w:spacing w:after="0" w:line="240" w:lineRule="auto"/>
        <w:rPr>
          <w:rFonts w:ascii="Calibri" w:hAnsi="Calibri"/>
        </w:rPr>
      </w:pPr>
    </w:p>
    <w:p w:rsidR="00E126B9" w:rsidRPr="00E126B9" w:rsidRDefault="00E126B9" w:rsidP="00E126B9">
      <w:pPr>
        <w:spacing w:after="0" w:line="240" w:lineRule="auto"/>
        <w:rPr>
          <w:rFonts w:ascii="Calibri" w:hAnsi="Calibri"/>
        </w:rPr>
      </w:pPr>
      <w:r w:rsidRPr="00E126B9">
        <w:object w:dxaOrig="20601" w:dyaOrig="10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42.4pt" o:ole="">
            <v:imagedata r:id="rId7" o:title=""/>
          </v:shape>
          <o:OLEObject Type="Embed" ProgID="CorelDraw.Graphic.17" ShapeID="_x0000_i1025" DrawAspect="Content" ObjectID="_1651523003" r:id="rId8"/>
        </w:object>
      </w:r>
    </w:p>
    <w:p w:rsidR="00E126B9" w:rsidRPr="00E126B9" w:rsidRDefault="00E126B9" w:rsidP="00E126B9">
      <w:pPr>
        <w:spacing w:after="0" w:line="240" w:lineRule="auto"/>
        <w:rPr>
          <w:rFonts w:ascii="Calibri" w:hAnsi="Calibri"/>
        </w:rPr>
      </w:pPr>
    </w:p>
    <w:tbl>
      <w:tblPr>
        <w:tblStyle w:val="9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2552"/>
        <w:gridCol w:w="2410"/>
      </w:tblGrid>
      <w:tr w:rsidR="00E126B9" w:rsidRPr="00E126B9" w:rsidTr="00E126B9">
        <w:tc>
          <w:tcPr>
            <w:tcW w:w="5358" w:type="dxa"/>
            <w:gridSpan w:val="2"/>
            <w:shd w:val="clear" w:color="auto" w:fill="B8CCE4" w:themeFill="accent1" w:themeFillTint="66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  <w:b/>
              </w:rPr>
            </w:pPr>
            <w:r w:rsidRPr="00E126B9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  <w:b/>
              </w:rPr>
            </w:pPr>
            <w:r w:rsidRPr="00E126B9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  <w:b/>
              </w:rPr>
            </w:pPr>
            <w:r w:rsidRPr="00E126B9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E126B9" w:rsidRPr="00E126B9" w:rsidTr="00E1185B">
        <w:tc>
          <w:tcPr>
            <w:tcW w:w="10320" w:type="dxa"/>
            <w:gridSpan w:val="4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  <w:b/>
              </w:rPr>
            </w:pPr>
            <w:r w:rsidRPr="00E126B9">
              <w:rPr>
                <w:rFonts w:ascii="Calibri" w:hAnsi="Calibri"/>
                <w:b/>
              </w:rPr>
              <w:t>Общие сведения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 xml:space="preserve">Требуемая подача основного насоса, </w:t>
            </w:r>
            <w:proofErr w:type="spellStart"/>
            <w:r w:rsidRPr="00E126B9">
              <w:rPr>
                <w:rFonts w:ascii="Calibri" w:hAnsi="Calibri"/>
              </w:rPr>
              <w:t>Qном</w:t>
            </w:r>
            <w:proofErr w:type="spellEnd"/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м3/час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 xml:space="preserve">Избыточное давление на </w:t>
            </w:r>
            <w:proofErr w:type="spellStart"/>
            <w:r w:rsidRPr="00E126B9">
              <w:rPr>
                <w:rFonts w:ascii="Calibri" w:hAnsi="Calibri"/>
              </w:rPr>
              <w:t>всаывании</w:t>
            </w:r>
            <w:proofErr w:type="spellEnd"/>
            <w:r w:rsidRPr="00E126B9">
              <w:rPr>
                <w:rFonts w:ascii="Calibri" w:hAnsi="Calibri"/>
              </w:rPr>
              <w:t>, Q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бар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Требуемое давление на нагнетании при номинальной подаче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бар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 xml:space="preserve"> Перекачиваемая среда</w:t>
            </w:r>
          </w:p>
        </w:tc>
        <w:tc>
          <w:tcPr>
            <w:tcW w:w="4962" w:type="dxa"/>
            <w:gridSpan w:val="2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</w:tr>
      <w:tr w:rsidR="00E126B9" w:rsidRPr="00E126B9" w:rsidTr="00E1185B">
        <w:tc>
          <w:tcPr>
            <w:tcW w:w="3036" w:type="dxa"/>
            <w:vMerge w:val="restart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Тип системы</w:t>
            </w:r>
          </w:p>
        </w:tc>
        <w:tc>
          <w:tcPr>
            <w:tcW w:w="2322" w:type="dxa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proofErr w:type="spellStart"/>
            <w:r w:rsidRPr="00E126B9">
              <w:rPr>
                <w:rFonts w:ascii="Calibri" w:hAnsi="Calibri"/>
              </w:rPr>
              <w:t>спринклерная</w:t>
            </w:r>
            <w:proofErr w:type="spellEnd"/>
          </w:p>
        </w:tc>
        <w:tc>
          <w:tcPr>
            <w:tcW w:w="4962" w:type="dxa"/>
            <w:gridSpan w:val="2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</w:tr>
      <w:tr w:rsidR="00E126B9" w:rsidRPr="00E126B9" w:rsidTr="00E1185B">
        <w:tc>
          <w:tcPr>
            <w:tcW w:w="3036" w:type="dxa"/>
            <w:vMerge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</w:p>
        </w:tc>
        <w:tc>
          <w:tcPr>
            <w:tcW w:w="2322" w:type="dxa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proofErr w:type="spellStart"/>
            <w:r w:rsidRPr="00E126B9">
              <w:rPr>
                <w:rFonts w:ascii="Calibri" w:hAnsi="Calibri"/>
              </w:rPr>
              <w:t>дренчерная</w:t>
            </w:r>
            <w:proofErr w:type="spellEnd"/>
          </w:p>
        </w:tc>
        <w:tc>
          <w:tcPr>
            <w:tcW w:w="4962" w:type="dxa"/>
            <w:gridSpan w:val="2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</w:tr>
      <w:tr w:rsidR="00E126B9" w:rsidRPr="00E126B9" w:rsidTr="00E1185B">
        <w:tc>
          <w:tcPr>
            <w:tcW w:w="3036" w:type="dxa"/>
            <w:vMerge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</w:p>
        </w:tc>
        <w:tc>
          <w:tcPr>
            <w:tcW w:w="2322" w:type="dxa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гидранты</w:t>
            </w:r>
          </w:p>
        </w:tc>
        <w:tc>
          <w:tcPr>
            <w:tcW w:w="4962" w:type="dxa"/>
            <w:gridSpan w:val="2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</w:tr>
      <w:tr w:rsidR="00E126B9" w:rsidRPr="00E126B9" w:rsidTr="00E1185B">
        <w:tc>
          <w:tcPr>
            <w:tcW w:w="10320" w:type="dxa"/>
            <w:gridSpan w:val="4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  <w:b/>
              </w:rPr>
            </w:pPr>
            <w:r w:rsidRPr="00E126B9">
              <w:rPr>
                <w:rFonts w:ascii="Calibri" w:hAnsi="Calibri"/>
                <w:b/>
              </w:rPr>
              <w:t>Дополнительные сведения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Управление жокей-насосом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да/нет</w:t>
            </w:r>
          </w:p>
        </w:tc>
      </w:tr>
      <w:tr w:rsidR="00E126B9" w:rsidRPr="00E126B9" w:rsidTr="00E1185B">
        <w:tc>
          <w:tcPr>
            <w:tcW w:w="5358" w:type="dxa"/>
            <w:gridSpan w:val="2"/>
            <w:vMerge w:val="restart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Параметры жокей-насоса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Н, м</w:t>
            </w:r>
          </w:p>
        </w:tc>
      </w:tr>
      <w:tr w:rsidR="00E126B9" w:rsidRPr="00E126B9" w:rsidTr="00E1185B">
        <w:tc>
          <w:tcPr>
            <w:tcW w:w="5358" w:type="dxa"/>
            <w:gridSpan w:val="2"/>
            <w:vMerge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Q, м3/час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 xml:space="preserve">Управление </w:t>
            </w:r>
            <w:proofErr w:type="spellStart"/>
            <w:r w:rsidRPr="00E126B9">
              <w:rPr>
                <w:rFonts w:ascii="Calibri" w:hAnsi="Calibri"/>
              </w:rPr>
              <w:t>электрозадвижкой</w:t>
            </w:r>
            <w:proofErr w:type="spellEnd"/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да/нет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 xml:space="preserve">Марка и тип </w:t>
            </w:r>
            <w:proofErr w:type="spellStart"/>
            <w:r w:rsidRPr="00E126B9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4962" w:type="dxa"/>
            <w:gridSpan w:val="2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 xml:space="preserve">Напряжение питания привода </w:t>
            </w:r>
            <w:proofErr w:type="spellStart"/>
            <w:r w:rsidRPr="00E126B9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В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jc w:val="right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ток пусковой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А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jc w:val="right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номинальный ток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А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lastRenderedPageBreak/>
              <w:t>Номинальный ток сухого контакта (управляющий сигнал) 1*220В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А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Номинальный ток сухого контакта (сигнал авария) 1*220В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А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Длина кабеля между насосами и шкафом управления (если шкаф устанавливается отдельно)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м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Вывод сигналов (сухой контакт 1*220В) на удаленную панель диспетчеризации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да/нет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Индикация низкого уровня в емкости (одна, две емкости)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да/нет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Наличие АВР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да/нет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Наличие плавного пуска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да/нет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Наличие пуска звезда-треугольник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да/нет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Наличие прямого пуска</w:t>
            </w:r>
          </w:p>
        </w:tc>
        <w:tc>
          <w:tcPr>
            <w:tcW w:w="2552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да/нет</w:t>
            </w:r>
          </w:p>
        </w:tc>
      </w:tr>
      <w:tr w:rsidR="00E126B9" w:rsidRPr="00E126B9" w:rsidTr="00E1185B">
        <w:tc>
          <w:tcPr>
            <w:tcW w:w="5358" w:type="dxa"/>
            <w:gridSpan w:val="2"/>
            <w:vAlign w:val="center"/>
          </w:tcPr>
          <w:p w:rsidR="00E126B9" w:rsidRPr="00E126B9" w:rsidRDefault="00E126B9" w:rsidP="00E126B9">
            <w:pPr>
              <w:rPr>
                <w:rFonts w:ascii="Calibri" w:hAnsi="Calibri"/>
              </w:rPr>
            </w:pPr>
            <w:r w:rsidRPr="00E126B9">
              <w:rPr>
                <w:rFonts w:ascii="Calibri" w:hAnsi="Calibri"/>
              </w:rPr>
              <w:t>Какие сигналы необходимо вывести:</w:t>
            </w:r>
          </w:p>
        </w:tc>
        <w:tc>
          <w:tcPr>
            <w:tcW w:w="4962" w:type="dxa"/>
            <w:gridSpan w:val="2"/>
          </w:tcPr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  <w:p w:rsidR="00E126B9" w:rsidRPr="00E126B9" w:rsidRDefault="00E126B9" w:rsidP="00E126B9">
            <w:pPr>
              <w:jc w:val="center"/>
              <w:rPr>
                <w:rFonts w:ascii="Calibri" w:hAnsi="Calibri"/>
              </w:rPr>
            </w:pPr>
          </w:p>
        </w:tc>
      </w:tr>
    </w:tbl>
    <w:p w:rsidR="00E126B9" w:rsidRPr="00E126B9" w:rsidRDefault="00E126B9" w:rsidP="00E126B9">
      <w:pPr>
        <w:spacing w:after="0" w:line="240" w:lineRule="auto"/>
        <w:rPr>
          <w:rFonts w:ascii="Calibri" w:hAnsi="Calibri"/>
        </w:rPr>
      </w:pPr>
    </w:p>
    <w:p w:rsidR="00E126B9" w:rsidRPr="00E126B9" w:rsidRDefault="00E126B9" w:rsidP="00E126B9">
      <w:pPr>
        <w:spacing w:after="0" w:line="240" w:lineRule="auto"/>
        <w:rPr>
          <w:rFonts w:ascii="Calibri" w:hAnsi="Calibri"/>
        </w:rPr>
      </w:pPr>
    </w:p>
    <w:p w:rsidR="00E126B9" w:rsidRPr="00E126B9" w:rsidRDefault="00E126B9" w:rsidP="00E126B9">
      <w:pPr>
        <w:spacing w:after="0" w:line="240" w:lineRule="auto"/>
        <w:rPr>
          <w:rFonts w:ascii="Calibri" w:hAnsi="Calibri"/>
          <w:b/>
        </w:rPr>
      </w:pPr>
      <w:r w:rsidRPr="00E126B9">
        <w:rPr>
          <w:rFonts w:ascii="Calibri" w:hAnsi="Calibri"/>
          <w:b/>
        </w:rPr>
        <w:t>Дополнительные требования: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6B9" w:rsidRPr="00E126B9" w:rsidRDefault="00E126B9" w:rsidP="00E126B9">
      <w:pPr>
        <w:spacing w:after="0" w:line="240" w:lineRule="auto"/>
        <w:rPr>
          <w:rFonts w:ascii="Calibri" w:hAnsi="Calibri"/>
          <w:b/>
        </w:rPr>
      </w:pPr>
      <w:r w:rsidRPr="00E126B9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6B9" w:rsidRPr="00E126B9" w:rsidRDefault="00E126B9" w:rsidP="00E126B9">
      <w:pPr>
        <w:spacing w:after="0" w:line="240" w:lineRule="auto"/>
        <w:rPr>
          <w:rFonts w:ascii="Calibri" w:hAnsi="Calibri"/>
          <w:b/>
        </w:rPr>
      </w:pPr>
    </w:p>
    <w:p w:rsidR="00E126B9" w:rsidRPr="00E126B9" w:rsidRDefault="00E126B9" w:rsidP="00E126B9">
      <w:pPr>
        <w:spacing w:after="0" w:line="240" w:lineRule="auto"/>
        <w:rPr>
          <w:rFonts w:ascii="Calibri" w:hAnsi="Calibri"/>
          <w:b/>
        </w:rPr>
      </w:pPr>
    </w:p>
    <w:p w:rsidR="00E126B9" w:rsidRPr="00E126B9" w:rsidRDefault="00E126B9" w:rsidP="00E126B9">
      <w:pPr>
        <w:spacing w:after="0" w:line="240" w:lineRule="auto"/>
        <w:rPr>
          <w:rFonts w:ascii="Calibri" w:hAnsi="Calibri"/>
          <w:b/>
        </w:rPr>
      </w:pPr>
      <w:r w:rsidRPr="00E126B9">
        <w:rPr>
          <w:rFonts w:ascii="Calibri" w:hAnsi="Calibri"/>
          <w:b/>
        </w:rPr>
        <w:t xml:space="preserve">Подпись </w:t>
      </w:r>
      <w:proofErr w:type="gramStart"/>
      <w:r w:rsidRPr="00E126B9">
        <w:rPr>
          <w:rFonts w:ascii="Calibri" w:hAnsi="Calibri"/>
          <w:b/>
        </w:rPr>
        <w:t xml:space="preserve">Заказчика:   </w:t>
      </w:r>
      <w:proofErr w:type="gramEnd"/>
      <w:r w:rsidRPr="00E126B9"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:rsidR="004F7304" w:rsidRPr="004F7304" w:rsidRDefault="004F7304" w:rsidP="004F7304">
      <w:pPr>
        <w:spacing w:after="0" w:line="240" w:lineRule="auto"/>
        <w:rPr>
          <w:rFonts w:ascii="Calibri" w:hAnsi="Calibri"/>
          <w:b/>
        </w:rPr>
      </w:pPr>
    </w:p>
    <w:p w:rsidR="00C646E8" w:rsidRPr="00B75BA0" w:rsidRDefault="00C646E8" w:rsidP="00B75BA0"/>
    <w:sectPr w:rsidR="00C646E8" w:rsidRPr="00B75BA0" w:rsidSect="005A54BE">
      <w:headerReference w:type="default" r:id="rId9"/>
      <w:footerReference w:type="default" r:id="rId10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50" w:rsidRDefault="00747650" w:rsidP="00CF3DA1">
      <w:pPr>
        <w:spacing w:after="0" w:line="240" w:lineRule="auto"/>
      </w:pPr>
      <w:r>
        <w:separator/>
      </w:r>
    </w:p>
  </w:endnote>
  <w:endnote w:type="continuationSeparator" w:id="0">
    <w:p w:rsidR="00747650" w:rsidRDefault="00747650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50" w:rsidRDefault="00747650" w:rsidP="00CF3DA1">
      <w:pPr>
        <w:spacing w:after="0" w:line="240" w:lineRule="auto"/>
      </w:pPr>
      <w:r>
        <w:separator/>
      </w:r>
    </w:p>
  </w:footnote>
  <w:footnote w:type="continuationSeparator" w:id="0">
    <w:p w:rsidR="00747650" w:rsidRDefault="00747650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2FCF"/>
    <w:rsid w:val="00273F46"/>
    <w:rsid w:val="00305FF3"/>
    <w:rsid w:val="00313FA5"/>
    <w:rsid w:val="0036159E"/>
    <w:rsid w:val="003A3D24"/>
    <w:rsid w:val="004044A7"/>
    <w:rsid w:val="00423E7A"/>
    <w:rsid w:val="00430C4F"/>
    <w:rsid w:val="00431AEE"/>
    <w:rsid w:val="0045727B"/>
    <w:rsid w:val="0046017B"/>
    <w:rsid w:val="00460478"/>
    <w:rsid w:val="00482BB8"/>
    <w:rsid w:val="004F7304"/>
    <w:rsid w:val="00576F2B"/>
    <w:rsid w:val="005A3D3C"/>
    <w:rsid w:val="005A54BE"/>
    <w:rsid w:val="005B0A9C"/>
    <w:rsid w:val="005C08B8"/>
    <w:rsid w:val="005E4600"/>
    <w:rsid w:val="005F4445"/>
    <w:rsid w:val="00615DFA"/>
    <w:rsid w:val="00640349"/>
    <w:rsid w:val="00653ED1"/>
    <w:rsid w:val="00675323"/>
    <w:rsid w:val="006843A7"/>
    <w:rsid w:val="006B4393"/>
    <w:rsid w:val="00710D0E"/>
    <w:rsid w:val="00730ECE"/>
    <w:rsid w:val="00740F51"/>
    <w:rsid w:val="00747650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B75BA0"/>
    <w:rsid w:val="00C01E12"/>
    <w:rsid w:val="00C10C75"/>
    <w:rsid w:val="00C16ED2"/>
    <w:rsid w:val="00C646E8"/>
    <w:rsid w:val="00C87C90"/>
    <w:rsid w:val="00C926D7"/>
    <w:rsid w:val="00CF3DA1"/>
    <w:rsid w:val="00D03F66"/>
    <w:rsid w:val="00D37F88"/>
    <w:rsid w:val="00D614CE"/>
    <w:rsid w:val="00D80AA9"/>
    <w:rsid w:val="00DC75C9"/>
    <w:rsid w:val="00DD6E54"/>
    <w:rsid w:val="00E06416"/>
    <w:rsid w:val="00E126B9"/>
    <w:rsid w:val="00E40A68"/>
    <w:rsid w:val="00E95829"/>
    <w:rsid w:val="00E96583"/>
    <w:rsid w:val="00EB3DD1"/>
    <w:rsid w:val="00F01A2E"/>
    <w:rsid w:val="00F10C3E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5323"/>
    <w:pPr>
      <w:spacing w:after="0" w:line="240" w:lineRule="auto"/>
    </w:pPr>
  </w:style>
  <w:style w:type="table" w:customStyle="1" w:styleId="2">
    <w:name w:val="Сетка таблицы2"/>
    <w:basedOn w:val="a1"/>
    <w:next w:val="a9"/>
    <w:uiPriority w:val="59"/>
    <w:rsid w:val="00B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7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36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4F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5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E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Трубин</dc:creator>
  <cp:keywords/>
  <dc:description/>
  <cp:lastModifiedBy>Игорь Трубин</cp:lastModifiedBy>
  <cp:revision>2</cp:revision>
  <dcterms:created xsi:type="dcterms:W3CDTF">2020-05-20T18:36:00Z</dcterms:created>
  <dcterms:modified xsi:type="dcterms:W3CDTF">2020-05-20T18:36:00Z</dcterms:modified>
</cp:coreProperties>
</file>