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5B0A9C" w:rsidRPr="005B0A9C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  <w:sz w:val="24"/>
              </w:rPr>
            </w:pPr>
            <w:r w:rsidRPr="005B0A9C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  <w:b/>
                <w:sz w:val="24"/>
              </w:rPr>
              <w:t>пожарной насосной станции в блочном исполнении</w:t>
            </w:r>
          </w:p>
        </w:tc>
      </w:tr>
      <w:tr w:rsidR="005B0A9C" w:rsidRPr="005B0A9C" w:rsidTr="005B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</w:tr>
      <w:tr w:rsidR="005B0A9C" w:rsidRPr="005B0A9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</w:tr>
      <w:tr w:rsidR="005B0A9C" w:rsidRPr="005B0A9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</w:tr>
      <w:tr w:rsidR="005B0A9C" w:rsidRPr="005B0A9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</w:tr>
      <w:tr w:rsidR="005B0A9C" w:rsidRPr="005B0A9C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</w:tr>
    </w:tbl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  <w:r w:rsidRPr="005B0A9C">
        <w:rPr>
          <w:noProof/>
          <w:lang w:eastAsia="ru-RU"/>
        </w:rPr>
        <w:drawing>
          <wp:inline distT="0" distB="0" distL="0" distR="0" wp14:anchorId="27BBCC7B" wp14:editId="6AA064AC">
            <wp:extent cx="5934075" cy="2019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tbl>
      <w:tblPr>
        <w:tblStyle w:val="8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367"/>
        <w:gridCol w:w="37"/>
        <w:gridCol w:w="1947"/>
        <w:gridCol w:w="1493"/>
        <w:gridCol w:w="1030"/>
        <w:gridCol w:w="29"/>
        <w:gridCol w:w="2381"/>
      </w:tblGrid>
      <w:tr w:rsidR="005B0A9C" w:rsidRPr="005B0A9C" w:rsidTr="005B0A9C"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r w:rsidRPr="005B0A9C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2"/>
            <w:shd w:val="clear" w:color="auto" w:fill="B8CCE4" w:themeFill="accent1" w:themeFillTint="66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Единица измерения</w:t>
            </w:r>
          </w:p>
        </w:tc>
      </w:tr>
      <w:bookmarkEnd w:id="0"/>
      <w:tr w:rsidR="005B0A9C" w:rsidRPr="005B0A9C" w:rsidTr="00E1185B">
        <w:tc>
          <w:tcPr>
            <w:tcW w:w="10320" w:type="dxa"/>
            <w:gridSpan w:val="8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Общие сведения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5B0A9C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м3/час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5B0A9C">
              <w:rPr>
                <w:rFonts w:ascii="Calibri" w:hAnsi="Calibri"/>
              </w:rPr>
              <w:t>всаывании</w:t>
            </w:r>
            <w:proofErr w:type="spellEnd"/>
            <w:r w:rsidRPr="005B0A9C">
              <w:rPr>
                <w:rFonts w:ascii="Calibri" w:hAnsi="Calibri"/>
              </w:rPr>
              <w:t>, Q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бар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бар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  <w:tr w:rsidR="005B0A9C" w:rsidRPr="005B0A9C" w:rsidTr="00E1185B">
        <w:tc>
          <w:tcPr>
            <w:tcW w:w="3036" w:type="dxa"/>
            <w:vMerge w:val="restart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Тип системы</w:t>
            </w:r>
          </w:p>
        </w:tc>
        <w:tc>
          <w:tcPr>
            <w:tcW w:w="2351" w:type="dxa"/>
            <w:gridSpan w:val="3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proofErr w:type="spellStart"/>
            <w:r w:rsidRPr="005B0A9C"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  <w:tr w:rsidR="005B0A9C" w:rsidRPr="005B0A9C" w:rsidTr="00E1185B">
        <w:tc>
          <w:tcPr>
            <w:tcW w:w="3036" w:type="dxa"/>
            <w:vMerge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proofErr w:type="spellStart"/>
            <w:r w:rsidRPr="005B0A9C"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  <w:tr w:rsidR="005B0A9C" w:rsidRPr="005B0A9C" w:rsidTr="00E1185B">
        <w:tc>
          <w:tcPr>
            <w:tcW w:w="3036" w:type="dxa"/>
            <w:vMerge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гидранты</w:t>
            </w:r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  <w:tr w:rsidR="005B0A9C" w:rsidRPr="005B0A9C" w:rsidTr="00E1185B">
        <w:trPr>
          <w:trHeight w:val="270"/>
        </w:trPr>
        <w:tc>
          <w:tcPr>
            <w:tcW w:w="3403" w:type="dxa"/>
            <w:gridSpan w:val="2"/>
            <w:vMerge w:val="restart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5B0A9C">
              <w:rPr>
                <w:rFonts w:ascii="Calibri" w:hAnsi="Calibri"/>
                <w:bCs/>
              </w:rPr>
              <w:t>Исполнение  резервуаров</w:t>
            </w:r>
            <w:proofErr w:type="gramEnd"/>
            <w:r w:rsidRPr="005B0A9C">
              <w:rPr>
                <w:rFonts w:ascii="Calibri" w:hAnsi="Calibri"/>
                <w:bCs/>
              </w:rPr>
              <w:t xml:space="preserve"> противопожарного запаса воды</w:t>
            </w:r>
          </w:p>
        </w:tc>
        <w:tc>
          <w:tcPr>
            <w:tcW w:w="1984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Cs/>
              </w:rPr>
            </w:pPr>
            <w:r w:rsidRPr="005B0A9C">
              <w:rPr>
                <w:rFonts w:ascii="Calibri" w:hAnsi="Calibri"/>
                <w:bCs/>
              </w:rPr>
              <w:t>наземное</w:t>
            </w:r>
          </w:p>
        </w:tc>
        <w:tc>
          <w:tcPr>
            <w:tcW w:w="2552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rPr>
          <w:trHeight w:val="270"/>
        </w:trPr>
        <w:tc>
          <w:tcPr>
            <w:tcW w:w="3403" w:type="dxa"/>
            <w:gridSpan w:val="2"/>
            <w:vMerge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4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Cs/>
              </w:rPr>
            </w:pPr>
            <w:r w:rsidRPr="005B0A9C">
              <w:rPr>
                <w:rFonts w:ascii="Calibri" w:hAnsi="Calibri"/>
                <w:bCs/>
              </w:rPr>
              <w:t>подземное</w:t>
            </w:r>
          </w:p>
        </w:tc>
        <w:tc>
          <w:tcPr>
            <w:tcW w:w="2552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10320" w:type="dxa"/>
            <w:gridSpan w:val="8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 xml:space="preserve">Наружный диаметр, </w:t>
            </w:r>
            <w:r w:rsidRPr="005B0A9C">
              <w:rPr>
                <w:rFonts w:ascii="Calibri" w:hAnsi="Calibri"/>
                <w:lang w:val="en-US"/>
              </w:rPr>
              <w:t>D</w:t>
            </w:r>
            <w:proofErr w:type="spellStart"/>
            <w:r w:rsidRPr="005B0A9C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мм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ч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B0A9C">
              <w:rPr>
                <w:rFonts w:ascii="Calibri" w:hAnsi="Calibri"/>
              </w:rPr>
              <w:t>шт</w:t>
            </w:r>
            <w:proofErr w:type="spellEnd"/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мм</w:t>
            </w:r>
          </w:p>
        </w:tc>
      </w:tr>
      <w:tr w:rsidR="005B0A9C" w:rsidRPr="005B0A9C" w:rsidTr="00E1185B">
        <w:tc>
          <w:tcPr>
            <w:tcW w:w="10320" w:type="dxa"/>
            <w:gridSpan w:val="8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 xml:space="preserve">Наружный диаметр, </w:t>
            </w:r>
            <w:r w:rsidRPr="005B0A9C">
              <w:rPr>
                <w:rFonts w:ascii="Calibri" w:hAnsi="Calibri"/>
                <w:lang w:val="en-US"/>
              </w:rPr>
              <w:t>D</w:t>
            </w:r>
            <w:proofErr w:type="spellStart"/>
            <w:r w:rsidRPr="005B0A9C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мм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ч</w:t>
            </w: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B0A9C">
              <w:rPr>
                <w:rFonts w:ascii="Calibri" w:hAnsi="Calibri"/>
              </w:rPr>
              <w:t>шт</w:t>
            </w:r>
            <w:proofErr w:type="spellEnd"/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lastRenderedPageBreak/>
              <w:t>Материал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A9C" w:rsidRPr="005B0A9C" w:rsidTr="00E1185B"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</w:rPr>
              <w:t>мм</w:t>
            </w:r>
          </w:p>
        </w:tc>
      </w:tr>
      <w:tr w:rsidR="005B0A9C" w:rsidRPr="005B0A9C" w:rsidTr="00E1185B">
        <w:tc>
          <w:tcPr>
            <w:tcW w:w="10320" w:type="dxa"/>
            <w:gridSpan w:val="8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  <w:b/>
              </w:rPr>
            </w:pPr>
            <w:r w:rsidRPr="005B0A9C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Merge w:val="restart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Н, м</w:t>
            </w:r>
          </w:p>
        </w:tc>
      </w:tr>
      <w:tr w:rsidR="005B0A9C" w:rsidRPr="005B0A9C" w:rsidTr="00E1185B">
        <w:tc>
          <w:tcPr>
            <w:tcW w:w="5387" w:type="dxa"/>
            <w:gridSpan w:val="4"/>
            <w:vMerge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Q, м3/час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Управление </w:t>
            </w:r>
            <w:proofErr w:type="spellStart"/>
            <w:r w:rsidRPr="005B0A9C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Марка и тип </w:t>
            </w:r>
            <w:proofErr w:type="spellStart"/>
            <w:r w:rsidRPr="005B0A9C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5B0A9C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В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jc w:val="right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ток пусковой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А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jc w:val="right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номинальный ток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А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А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А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Наличие плавного пуска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да/нет</w:t>
            </w:r>
          </w:p>
        </w:tc>
      </w:tr>
      <w:tr w:rsidR="005B0A9C" w:rsidRPr="005B0A9C" w:rsidTr="00E1185B">
        <w:tc>
          <w:tcPr>
            <w:tcW w:w="5387" w:type="dxa"/>
            <w:gridSpan w:val="4"/>
            <w:vAlign w:val="center"/>
          </w:tcPr>
          <w:p w:rsidR="005B0A9C" w:rsidRPr="005B0A9C" w:rsidRDefault="005B0A9C" w:rsidP="005B0A9C">
            <w:pPr>
              <w:rPr>
                <w:rFonts w:ascii="Calibri" w:hAnsi="Calibri"/>
              </w:rPr>
            </w:pPr>
            <w:r w:rsidRPr="005B0A9C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  <w:p w:rsidR="005B0A9C" w:rsidRPr="005B0A9C" w:rsidRDefault="005B0A9C" w:rsidP="005B0A9C">
            <w:pPr>
              <w:jc w:val="center"/>
              <w:rPr>
                <w:rFonts w:ascii="Calibri" w:hAnsi="Calibri"/>
              </w:rPr>
            </w:pPr>
          </w:p>
        </w:tc>
      </w:tr>
    </w:tbl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  <w:b/>
        </w:rPr>
      </w:pPr>
      <w:r w:rsidRPr="005B0A9C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9C" w:rsidRPr="005B0A9C" w:rsidRDefault="005B0A9C" w:rsidP="005B0A9C">
      <w:pPr>
        <w:spacing w:after="0" w:line="240" w:lineRule="auto"/>
        <w:rPr>
          <w:rFonts w:ascii="Calibri" w:hAnsi="Calibri"/>
          <w:b/>
        </w:rPr>
      </w:pPr>
      <w:r w:rsidRPr="005B0A9C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9C" w:rsidRPr="005B0A9C" w:rsidRDefault="005B0A9C" w:rsidP="005B0A9C">
      <w:pPr>
        <w:spacing w:after="0" w:line="240" w:lineRule="auto"/>
        <w:rPr>
          <w:rFonts w:ascii="Calibri" w:hAnsi="Calibri"/>
          <w:b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  <w:b/>
        </w:rPr>
      </w:pPr>
    </w:p>
    <w:p w:rsidR="005B0A9C" w:rsidRPr="005B0A9C" w:rsidRDefault="005B0A9C" w:rsidP="005B0A9C">
      <w:pPr>
        <w:spacing w:after="0" w:line="240" w:lineRule="auto"/>
        <w:rPr>
          <w:rFonts w:ascii="Calibri" w:hAnsi="Calibri"/>
          <w:b/>
        </w:rPr>
      </w:pPr>
      <w:r w:rsidRPr="005B0A9C">
        <w:rPr>
          <w:rFonts w:ascii="Calibri" w:hAnsi="Calibri"/>
          <w:b/>
        </w:rPr>
        <w:t xml:space="preserve">Подпись </w:t>
      </w:r>
      <w:proofErr w:type="gramStart"/>
      <w:r w:rsidRPr="005B0A9C">
        <w:rPr>
          <w:rFonts w:ascii="Calibri" w:hAnsi="Calibri"/>
          <w:b/>
        </w:rPr>
        <w:t xml:space="preserve">Заказчика:   </w:t>
      </w:r>
      <w:proofErr w:type="gramEnd"/>
      <w:r w:rsidRPr="005B0A9C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</w:p>
    <w:p w:rsidR="00C646E8" w:rsidRPr="00B75BA0" w:rsidRDefault="00C646E8" w:rsidP="00B75BA0"/>
    <w:sectPr w:rsidR="00C646E8" w:rsidRPr="00B75BA0" w:rsidSect="005A54BE">
      <w:headerReference w:type="default" r:id="rId8"/>
      <w:footerReference w:type="default" r:id="rId9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80" w:rsidRDefault="00427280" w:rsidP="00CF3DA1">
      <w:pPr>
        <w:spacing w:after="0" w:line="240" w:lineRule="auto"/>
      </w:pPr>
      <w:r>
        <w:separator/>
      </w:r>
    </w:p>
  </w:endnote>
  <w:endnote w:type="continuationSeparator" w:id="0">
    <w:p w:rsidR="00427280" w:rsidRDefault="00427280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80" w:rsidRDefault="00427280" w:rsidP="00CF3DA1">
      <w:pPr>
        <w:spacing w:after="0" w:line="240" w:lineRule="auto"/>
      </w:pPr>
      <w:r>
        <w:separator/>
      </w:r>
    </w:p>
  </w:footnote>
  <w:footnote w:type="continuationSeparator" w:id="0">
    <w:p w:rsidR="00427280" w:rsidRDefault="00427280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6159E"/>
    <w:rsid w:val="003A3D24"/>
    <w:rsid w:val="004044A7"/>
    <w:rsid w:val="00423E7A"/>
    <w:rsid w:val="00427280"/>
    <w:rsid w:val="00430C4F"/>
    <w:rsid w:val="00431AEE"/>
    <w:rsid w:val="0045727B"/>
    <w:rsid w:val="0046017B"/>
    <w:rsid w:val="00460478"/>
    <w:rsid w:val="00482BB8"/>
    <w:rsid w:val="004F7304"/>
    <w:rsid w:val="00576F2B"/>
    <w:rsid w:val="005A3D3C"/>
    <w:rsid w:val="005A54BE"/>
    <w:rsid w:val="005B0A9C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5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2020-05-20T18:33:00Z</dcterms:created>
  <dcterms:modified xsi:type="dcterms:W3CDTF">2020-05-20T18:33:00Z</dcterms:modified>
</cp:coreProperties>
</file>